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31CF" w14:textId="77777777" w:rsidR="00C8207E" w:rsidRPr="00C8207E" w:rsidRDefault="00C8207E" w:rsidP="00C8207E">
      <w:r w:rsidRPr="00C8207E">
        <w:rPr>
          <w:b/>
          <w:bCs/>
        </w:rPr>
        <w:t>Somaliland Youth Tech Innovation Competition 2025</w:t>
      </w:r>
      <w:r w:rsidRPr="00C8207E">
        <w:br/>
      </w:r>
      <w:r w:rsidRPr="00C8207E">
        <w:rPr>
          <w:i/>
          <w:iCs/>
        </w:rPr>
        <w:t>Embedded within the Somaliland Tech Expo 2025</w:t>
      </w:r>
    </w:p>
    <w:p w14:paraId="0A7CCC43" w14:textId="7DA083D0" w:rsidR="00C8207E" w:rsidRPr="00C8207E" w:rsidRDefault="00C8207E" w:rsidP="00C8207E">
      <w:r w:rsidRPr="00C8207E">
        <w:rPr>
          <w:b/>
          <w:bCs/>
        </w:rPr>
        <w:t>Release Date:</w:t>
      </w:r>
      <w:r w:rsidRPr="00C8207E">
        <w:t xml:space="preserve"> </w:t>
      </w:r>
      <w:r w:rsidR="00923DD2">
        <w:t>9</w:t>
      </w:r>
      <w:r w:rsidRPr="00C8207E">
        <w:t xml:space="preserve"> September 2025</w:t>
      </w:r>
    </w:p>
    <w:p w14:paraId="70B4D5C4" w14:textId="77777777" w:rsidR="00C8207E" w:rsidRPr="00C8207E" w:rsidRDefault="00C8207E" w:rsidP="00C8207E">
      <w:r w:rsidRPr="00C8207E">
        <w:pict w14:anchorId="0437E770">
          <v:rect id="_x0000_i1055" style="width:0;height:1.5pt" o:hralign="center" o:hrstd="t" o:hr="t" fillcolor="#a0a0a0" stroked="f"/>
        </w:pict>
      </w:r>
    </w:p>
    <w:p w14:paraId="6479BF94" w14:textId="77777777" w:rsidR="00C8207E" w:rsidRPr="00C8207E" w:rsidRDefault="00C8207E" w:rsidP="00C8207E">
      <w:pPr>
        <w:rPr>
          <w:b/>
          <w:bCs/>
        </w:rPr>
      </w:pPr>
      <w:proofErr w:type="spellStart"/>
      <w:r w:rsidRPr="00C8207E">
        <w:rPr>
          <w:b/>
          <w:bCs/>
        </w:rPr>
        <w:t>MoICT</w:t>
      </w:r>
      <w:proofErr w:type="spellEnd"/>
      <w:r w:rsidRPr="00C8207E">
        <w:rPr>
          <w:b/>
          <w:bCs/>
        </w:rPr>
        <w:t xml:space="preserve"> and UNDP Launch Youth Technology Innovation Competition</w:t>
      </w:r>
    </w:p>
    <w:p w14:paraId="2DB788E1" w14:textId="77777777" w:rsidR="00C8207E" w:rsidRPr="00C8207E" w:rsidRDefault="00C8207E" w:rsidP="00C8207E">
      <w:r w:rsidRPr="00C8207E">
        <w:t>Hargeisa, Somaliland — The Ministry of Information and Communication Technology (</w:t>
      </w:r>
      <w:proofErr w:type="spellStart"/>
      <w:r w:rsidRPr="00C8207E">
        <w:t>MoICT</w:t>
      </w:r>
      <w:proofErr w:type="spellEnd"/>
      <w:r w:rsidRPr="00C8207E">
        <w:t xml:space="preserve">), in partnership with the United Nations Development </w:t>
      </w:r>
      <w:proofErr w:type="spellStart"/>
      <w:r w:rsidRPr="00C8207E">
        <w:t>Programme</w:t>
      </w:r>
      <w:proofErr w:type="spellEnd"/>
      <w:r w:rsidRPr="00C8207E">
        <w:t xml:space="preserve"> (UNDP), is proud to announce the launch of the </w:t>
      </w:r>
      <w:r w:rsidRPr="00C8207E">
        <w:rPr>
          <w:b/>
          <w:bCs/>
        </w:rPr>
        <w:t>Somaliland Youth Tech Innovation Competition 2025</w:t>
      </w:r>
      <w:r w:rsidRPr="00C8207E">
        <w:t>, a flagship program embedded within the Somaliland Tech Expo 2025.</w:t>
      </w:r>
    </w:p>
    <w:p w14:paraId="750AD9BB" w14:textId="77777777" w:rsidR="00C8207E" w:rsidRPr="00C8207E" w:rsidRDefault="00C8207E" w:rsidP="00C8207E">
      <w:r w:rsidRPr="00C8207E">
        <w:t xml:space="preserve">The competition invites </w:t>
      </w:r>
      <w:r w:rsidRPr="00C8207E">
        <w:rPr>
          <w:b/>
          <w:bCs/>
        </w:rPr>
        <w:t>university ICT students and recent graduates (2024–2025)</w:t>
      </w:r>
      <w:r w:rsidRPr="00C8207E">
        <w:t xml:space="preserve"> across Somaliland to showcase their creativity and entrepreneurial potential by developing </w:t>
      </w:r>
      <w:r w:rsidRPr="00C8207E">
        <w:rPr>
          <w:b/>
          <w:bCs/>
        </w:rPr>
        <w:t>original, software-based solutions</w:t>
      </w:r>
      <w:r w:rsidRPr="00C8207E">
        <w:t xml:space="preserve"> that address pressing challenges in society.</w:t>
      </w:r>
    </w:p>
    <w:p w14:paraId="3C4FCB67" w14:textId="77777777" w:rsidR="00C8207E" w:rsidRPr="00C8207E" w:rsidRDefault="00C8207E" w:rsidP="00C8207E">
      <w:r w:rsidRPr="00C8207E">
        <w:t>By embedding this initiative in the Tech Expo, the Ministry and UNDP aim to maximize visibility, attract investment, and position Somaliland as a regional hub for digital innovation.</w:t>
      </w:r>
    </w:p>
    <w:p w14:paraId="5C3AFA9E" w14:textId="77777777" w:rsidR="00C8207E" w:rsidRPr="00C8207E" w:rsidRDefault="00C8207E" w:rsidP="00C8207E">
      <w:r w:rsidRPr="00C8207E">
        <w:pict w14:anchorId="6FB66CDB">
          <v:rect id="_x0000_i1056" style="width:0;height:1.5pt" o:hralign="center" o:hrstd="t" o:hr="t" fillcolor="#a0a0a0" stroked="f"/>
        </w:pict>
      </w:r>
    </w:p>
    <w:p w14:paraId="5DAD752F" w14:textId="77777777" w:rsidR="00C8207E" w:rsidRPr="00C8207E" w:rsidRDefault="00C8207E" w:rsidP="00C8207E">
      <w:pPr>
        <w:rPr>
          <w:b/>
          <w:bCs/>
        </w:rPr>
      </w:pPr>
      <w:r w:rsidRPr="00C8207E">
        <w:rPr>
          <w:b/>
          <w:bCs/>
        </w:rPr>
        <w:t>Key Details</w:t>
      </w:r>
    </w:p>
    <w:p w14:paraId="62757A97" w14:textId="77777777" w:rsidR="00C8207E" w:rsidRDefault="00C8207E" w:rsidP="00C8207E">
      <w:pPr>
        <w:numPr>
          <w:ilvl w:val="0"/>
          <w:numId w:val="1"/>
        </w:numPr>
      </w:pPr>
      <w:r w:rsidRPr="00C8207E">
        <w:rPr>
          <w:b/>
          <w:bCs/>
        </w:rPr>
        <w:t>Who Can Apply:</w:t>
      </w:r>
      <w:r w:rsidRPr="00C8207E">
        <w:t xml:space="preserve"> ICT students or recent graduates (2024–2025), aged </w:t>
      </w:r>
      <w:r w:rsidRPr="00C8207E">
        <w:rPr>
          <w:b/>
          <w:bCs/>
        </w:rPr>
        <w:t>18–35 years</w:t>
      </w:r>
      <w:r w:rsidRPr="00C8207E">
        <w:t>, and Somaliland nationals.</w:t>
      </w:r>
    </w:p>
    <w:p w14:paraId="2D198F90" w14:textId="659ABABA" w:rsidR="00923DD2" w:rsidRPr="00923DD2" w:rsidRDefault="00923DD2" w:rsidP="00C8207E">
      <w:pPr>
        <w:numPr>
          <w:ilvl w:val="0"/>
          <w:numId w:val="1"/>
        </w:numPr>
      </w:pPr>
      <w:r>
        <w:rPr>
          <w:b/>
          <w:bCs/>
        </w:rPr>
        <w:t xml:space="preserve">Must Conditions: </w:t>
      </w:r>
      <w:r w:rsidRPr="00923DD2">
        <w:t>University students should create a group of 2-4 to apply for the project. No individuals are allowed.</w:t>
      </w:r>
      <w:r>
        <w:rPr>
          <w:b/>
          <w:bCs/>
        </w:rPr>
        <w:t xml:space="preserve"> </w:t>
      </w:r>
    </w:p>
    <w:p w14:paraId="50E5F65F" w14:textId="4E785673" w:rsidR="00923DD2" w:rsidRPr="00C8207E" w:rsidRDefault="00923DD2" w:rsidP="00C8207E">
      <w:pPr>
        <w:numPr>
          <w:ilvl w:val="0"/>
          <w:numId w:val="1"/>
        </w:numPr>
      </w:pPr>
      <w:r w:rsidRPr="00923DD2">
        <w:rPr>
          <w:b/>
          <w:bCs/>
        </w:rPr>
        <w:t>Selection Criteria:</w:t>
      </w:r>
      <w:r>
        <w:t xml:space="preserve"> </w:t>
      </w:r>
      <w:r w:rsidRPr="003D260D">
        <w:rPr>
          <w:rFonts w:asciiTheme="majorHAnsi" w:hAnsiTheme="majorHAnsi" w:cstheme="majorHAnsi"/>
        </w:rPr>
        <w:t xml:space="preserve">- Innovation &amp; </w:t>
      </w:r>
      <w:r w:rsidRPr="003D260D">
        <w:rPr>
          <w:rFonts w:asciiTheme="majorHAnsi" w:hAnsiTheme="majorHAnsi" w:cstheme="majorHAnsi"/>
        </w:rPr>
        <w:t>Originality</w:t>
      </w:r>
      <w:r>
        <w:rPr>
          <w:rFonts w:asciiTheme="majorHAnsi" w:hAnsiTheme="majorHAnsi" w:cstheme="majorHAnsi"/>
        </w:rPr>
        <w:t xml:space="preserve">, </w:t>
      </w:r>
      <w:r w:rsidRPr="003D260D">
        <w:rPr>
          <w:rFonts w:asciiTheme="majorHAnsi" w:hAnsiTheme="majorHAnsi" w:cstheme="majorHAnsi"/>
        </w:rPr>
        <w:t>Feasibility</w:t>
      </w:r>
      <w:r w:rsidRPr="003D260D">
        <w:rPr>
          <w:rFonts w:asciiTheme="majorHAnsi" w:hAnsiTheme="majorHAnsi" w:cstheme="majorHAnsi"/>
        </w:rPr>
        <w:t xml:space="preserve"> &amp; Scalability</w:t>
      </w:r>
      <w:r>
        <w:rPr>
          <w:rFonts w:asciiTheme="majorHAnsi" w:hAnsiTheme="majorHAnsi" w:cstheme="majorHAnsi"/>
        </w:rPr>
        <w:t xml:space="preserve">, </w:t>
      </w:r>
      <w:r w:rsidRPr="003D260D">
        <w:rPr>
          <w:rFonts w:asciiTheme="majorHAnsi" w:hAnsiTheme="majorHAnsi" w:cstheme="majorHAnsi"/>
        </w:rPr>
        <w:t>Business Viability</w:t>
      </w:r>
      <w:r>
        <w:rPr>
          <w:rFonts w:asciiTheme="majorHAnsi" w:hAnsiTheme="majorHAnsi" w:cstheme="majorHAnsi"/>
        </w:rPr>
        <w:t xml:space="preserve">, </w:t>
      </w:r>
      <w:r w:rsidRPr="003D260D">
        <w:rPr>
          <w:rFonts w:asciiTheme="majorHAnsi" w:hAnsiTheme="majorHAnsi" w:cstheme="majorHAnsi"/>
        </w:rPr>
        <w:t>Impact</w:t>
      </w:r>
      <w:r>
        <w:rPr>
          <w:rFonts w:asciiTheme="majorHAnsi" w:hAnsiTheme="majorHAnsi" w:cstheme="majorHAnsi"/>
        </w:rPr>
        <w:t xml:space="preserve">, </w:t>
      </w:r>
      <w:r w:rsidRPr="003D260D">
        <w:rPr>
          <w:rFonts w:asciiTheme="majorHAnsi" w:hAnsiTheme="majorHAnsi" w:cstheme="majorHAnsi"/>
        </w:rPr>
        <w:t>Technical Quality</w:t>
      </w:r>
      <w:r>
        <w:rPr>
          <w:rFonts w:asciiTheme="majorHAnsi" w:hAnsiTheme="majorHAnsi" w:cstheme="majorHAnsi"/>
        </w:rPr>
        <w:t xml:space="preserve">. Only </w:t>
      </w:r>
      <w:proofErr w:type="gramStart"/>
      <w:r>
        <w:rPr>
          <w:rFonts w:asciiTheme="majorHAnsi" w:hAnsiTheme="majorHAnsi" w:cstheme="majorHAnsi"/>
        </w:rPr>
        <w:t>software based</w:t>
      </w:r>
      <w:proofErr w:type="gramEnd"/>
      <w:r>
        <w:rPr>
          <w:rFonts w:asciiTheme="majorHAnsi" w:hAnsiTheme="majorHAnsi" w:cstheme="majorHAnsi"/>
        </w:rPr>
        <w:t xml:space="preserve"> solutions will be accepted. </w:t>
      </w:r>
    </w:p>
    <w:p w14:paraId="4FECEFFC" w14:textId="77777777" w:rsidR="00C8207E" w:rsidRPr="00C8207E" w:rsidRDefault="00C8207E" w:rsidP="00C8207E">
      <w:pPr>
        <w:numPr>
          <w:ilvl w:val="0"/>
          <w:numId w:val="1"/>
        </w:numPr>
      </w:pPr>
      <w:r w:rsidRPr="00C8207E">
        <w:rPr>
          <w:b/>
          <w:bCs/>
        </w:rPr>
        <w:t>Focus Areas:</w:t>
      </w:r>
      <w:r w:rsidRPr="00C8207E">
        <w:t xml:space="preserve"> Health, Education, Agriculture (including Livestock), Governance, Social Solutions, and Business Innovations.</w:t>
      </w:r>
    </w:p>
    <w:p w14:paraId="4FBF7D6C" w14:textId="77777777" w:rsidR="00C8207E" w:rsidRPr="00C8207E" w:rsidRDefault="00C8207E" w:rsidP="00C8207E">
      <w:pPr>
        <w:numPr>
          <w:ilvl w:val="0"/>
          <w:numId w:val="1"/>
        </w:numPr>
      </w:pPr>
      <w:r w:rsidRPr="00C8207E">
        <w:rPr>
          <w:b/>
          <w:bCs/>
        </w:rPr>
        <w:t>Prizes:</w:t>
      </w:r>
      <w:r w:rsidRPr="00C8207E">
        <w:t xml:space="preserve"> A total of </w:t>
      </w:r>
      <w:r w:rsidRPr="00C8207E">
        <w:rPr>
          <w:b/>
          <w:bCs/>
        </w:rPr>
        <w:t>$15,000</w:t>
      </w:r>
      <w:r w:rsidRPr="00C8207E">
        <w:t xml:space="preserve"> will be awarded:</w:t>
      </w:r>
    </w:p>
    <w:p w14:paraId="003B8123" w14:textId="77777777" w:rsidR="00C8207E" w:rsidRPr="00C8207E" w:rsidRDefault="00C8207E" w:rsidP="00C8207E">
      <w:pPr>
        <w:numPr>
          <w:ilvl w:val="1"/>
          <w:numId w:val="1"/>
        </w:numPr>
      </w:pPr>
      <w:r w:rsidRPr="00C8207E">
        <w:rPr>
          <w:rFonts w:ascii="Segoe UI Emoji" w:hAnsi="Segoe UI Emoji" w:cs="Segoe UI Emoji"/>
        </w:rPr>
        <w:t>🥇</w:t>
      </w:r>
      <w:r w:rsidRPr="00C8207E">
        <w:t xml:space="preserve"> 1st Place: $8,500</w:t>
      </w:r>
    </w:p>
    <w:p w14:paraId="05D5DA95" w14:textId="77777777" w:rsidR="00C8207E" w:rsidRPr="00C8207E" w:rsidRDefault="00C8207E" w:rsidP="00C8207E">
      <w:pPr>
        <w:numPr>
          <w:ilvl w:val="1"/>
          <w:numId w:val="1"/>
        </w:numPr>
      </w:pPr>
      <w:r w:rsidRPr="00C8207E">
        <w:rPr>
          <w:rFonts w:ascii="Segoe UI Emoji" w:hAnsi="Segoe UI Emoji" w:cs="Segoe UI Emoji"/>
        </w:rPr>
        <w:t>🥈</w:t>
      </w:r>
      <w:r w:rsidRPr="00C8207E">
        <w:t xml:space="preserve"> 2nd Place: $6,500</w:t>
      </w:r>
    </w:p>
    <w:p w14:paraId="782F48D0" w14:textId="7440B7F4" w:rsidR="00C8207E" w:rsidRPr="00C8207E" w:rsidRDefault="00C8207E" w:rsidP="00C8207E">
      <w:pPr>
        <w:numPr>
          <w:ilvl w:val="0"/>
          <w:numId w:val="1"/>
        </w:numPr>
      </w:pPr>
      <w:r w:rsidRPr="00C8207E">
        <w:rPr>
          <w:b/>
          <w:bCs/>
        </w:rPr>
        <w:lastRenderedPageBreak/>
        <w:t>Submission Deadline:</w:t>
      </w:r>
      <w:r w:rsidRPr="00C8207E">
        <w:t xml:space="preserve"> </w:t>
      </w:r>
      <w:r w:rsidRPr="00C8207E">
        <w:rPr>
          <w:b/>
          <w:bCs/>
        </w:rPr>
        <w:t>2</w:t>
      </w:r>
      <w:r w:rsidR="00923DD2">
        <w:rPr>
          <w:b/>
          <w:bCs/>
        </w:rPr>
        <w:t>8</w:t>
      </w:r>
      <w:r w:rsidRPr="00C8207E">
        <w:rPr>
          <w:b/>
          <w:bCs/>
        </w:rPr>
        <w:t xml:space="preserve"> September 2025</w:t>
      </w:r>
      <w:r w:rsidRPr="00C8207E">
        <w:t xml:space="preserve"> via </w:t>
      </w:r>
      <w:hyperlink r:id="rId7" w:tgtFrame="_new" w:history="1">
        <w:r w:rsidRPr="00C8207E">
          <w:rPr>
            <w:rStyle w:val="Hyperlink"/>
          </w:rPr>
          <w:t>www.somalilandtechexpo.com</w:t>
        </w:r>
      </w:hyperlink>
      <w:r w:rsidRPr="00C8207E">
        <w:t>.</w:t>
      </w:r>
      <w:r w:rsidR="00923DD2">
        <w:t xml:space="preserve"> You could also download the Application Form</w:t>
      </w:r>
    </w:p>
    <w:p w14:paraId="49095519" w14:textId="77777777" w:rsidR="00C8207E" w:rsidRPr="00C8207E" w:rsidRDefault="00C8207E" w:rsidP="00C8207E">
      <w:pPr>
        <w:numPr>
          <w:ilvl w:val="0"/>
          <w:numId w:val="1"/>
        </w:numPr>
      </w:pPr>
      <w:r w:rsidRPr="00C8207E">
        <w:rPr>
          <w:b/>
          <w:bCs/>
        </w:rPr>
        <w:t>Final Pitch &amp; Award Ceremony:</w:t>
      </w:r>
      <w:r w:rsidRPr="00C8207E">
        <w:t xml:space="preserve"> </w:t>
      </w:r>
      <w:r w:rsidRPr="00C8207E">
        <w:rPr>
          <w:b/>
          <w:bCs/>
        </w:rPr>
        <w:t>8–11 October 2025</w:t>
      </w:r>
      <w:r w:rsidRPr="00C8207E">
        <w:t>, during the Somaliland Tech Expo.</w:t>
      </w:r>
    </w:p>
    <w:p w14:paraId="06128B9C" w14:textId="77777777" w:rsidR="00C8207E" w:rsidRPr="00C8207E" w:rsidRDefault="00C8207E" w:rsidP="00C8207E">
      <w:pPr>
        <w:numPr>
          <w:ilvl w:val="0"/>
          <w:numId w:val="1"/>
        </w:numPr>
      </w:pPr>
      <w:r w:rsidRPr="00C8207E">
        <w:rPr>
          <w:b/>
          <w:bCs/>
        </w:rPr>
        <w:t>Post-Competition Support:</w:t>
      </w:r>
      <w:r w:rsidRPr="00C8207E">
        <w:t xml:space="preserve"> Winning and promising teams will receive </w:t>
      </w:r>
      <w:r w:rsidRPr="00C8207E">
        <w:rPr>
          <w:b/>
          <w:bCs/>
        </w:rPr>
        <w:t>6 months of incubation, mentorship, and business advisory</w:t>
      </w:r>
      <w:r w:rsidRPr="00C8207E">
        <w:t xml:space="preserve"> to develop their projects into viable startups.</w:t>
      </w:r>
    </w:p>
    <w:p w14:paraId="108285E3" w14:textId="77777777" w:rsidR="00C8207E" w:rsidRPr="00C8207E" w:rsidRDefault="00C8207E" w:rsidP="00C8207E">
      <w:r w:rsidRPr="00C8207E">
        <w:pict w14:anchorId="447AFE1A">
          <v:rect id="_x0000_i1057" style="width:0;height:1.5pt" o:hralign="center" o:hrstd="t" o:hr="t" fillcolor="#a0a0a0" stroked="f"/>
        </w:pict>
      </w:r>
    </w:p>
    <w:p w14:paraId="7A57215D" w14:textId="77777777" w:rsidR="00C8207E" w:rsidRPr="00C8207E" w:rsidRDefault="00C8207E" w:rsidP="00C8207E">
      <w:pPr>
        <w:rPr>
          <w:b/>
          <w:bCs/>
        </w:rPr>
      </w:pPr>
      <w:r w:rsidRPr="00C8207E">
        <w:rPr>
          <w:b/>
          <w:bCs/>
        </w:rPr>
        <w:t>Role of Universities</w:t>
      </w:r>
    </w:p>
    <w:p w14:paraId="7BA7ED0F" w14:textId="77777777" w:rsidR="00C8207E" w:rsidRPr="00C8207E" w:rsidRDefault="00C8207E" w:rsidP="00C8207E">
      <w:r w:rsidRPr="00C8207E">
        <w:t>Universities across Somaliland are called upon to:</w:t>
      </w:r>
    </w:p>
    <w:p w14:paraId="743E5773" w14:textId="70EA6965" w:rsidR="00C8207E" w:rsidRPr="00C8207E" w:rsidRDefault="00C8207E" w:rsidP="00C8207E">
      <w:pPr>
        <w:numPr>
          <w:ilvl w:val="0"/>
          <w:numId w:val="2"/>
        </w:numPr>
      </w:pPr>
      <w:r w:rsidRPr="00C8207E">
        <w:t>Mobilize and support ICT students and graduates to participate</w:t>
      </w:r>
      <w:r w:rsidR="00923DD2">
        <w:t xml:space="preserve"> and attend the booth camps. </w:t>
      </w:r>
    </w:p>
    <w:p w14:paraId="16ADD27D" w14:textId="77777777" w:rsidR="00C8207E" w:rsidRPr="00C8207E" w:rsidRDefault="00C8207E" w:rsidP="00C8207E">
      <w:pPr>
        <w:numPr>
          <w:ilvl w:val="0"/>
          <w:numId w:val="2"/>
        </w:numPr>
      </w:pPr>
      <w:r w:rsidRPr="00C8207E">
        <w:t>Facilitate awareness sessions to identify and nominate project teams.</w:t>
      </w:r>
    </w:p>
    <w:p w14:paraId="2570B4B1" w14:textId="77777777" w:rsidR="00C8207E" w:rsidRPr="00C8207E" w:rsidRDefault="00C8207E" w:rsidP="00C8207E">
      <w:pPr>
        <w:numPr>
          <w:ilvl w:val="0"/>
          <w:numId w:val="2"/>
        </w:numPr>
      </w:pPr>
      <w:r w:rsidRPr="00C8207E">
        <w:t xml:space="preserve">Endorse and submit </w:t>
      </w:r>
      <w:r w:rsidRPr="00C8207E">
        <w:rPr>
          <w:b/>
          <w:bCs/>
        </w:rPr>
        <w:t>one official project</w:t>
      </w:r>
      <w:r w:rsidRPr="00C8207E">
        <w:t xml:space="preserve"> through the online portal.</w:t>
      </w:r>
    </w:p>
    <w:p w14:paraId="6FD0B560" w14:textId="77777777" w:rsidR="00C8207E" w:rsidRPr="00C8207E" w:rsidRDefault="00C8207E" w:rsidP="00C8207E">
      <w:r w:rsidRPr="00C8207E">
        <w:pict w14:anchorId="3D72FEB1">
          <v:rect id="_x0000_i1058" style="width:0;height:1.5pt" o:hralign="center" o:hrstd="t" o:hr="t" fillcolor="#a0a0a0" stroked="f"/>
        </w:pict>
      </w:r>
    </w:p>
    <w:p w14:paraId="34CB243A" w14:textId="77777777" w:rsidR="00C8207E" w:rsidRPr="00C8207E" w:rsidRDefault="00C8207E" w:rsidP="00C8207E">
      <w:pPr>
        <w:rPr>
          <w:b/>
          <w:bCs/>
        </w:rPr>
      </w:pPr>
      <w:r w:rsidRPr="00C8207E">
        <w:rPr>
          <w:b/>
          <w:bCs/>
        </w:rPr>
        <w:t>Media Coverage</w:t>
      </w:r>
    </w:p>
    <w:p w14:paraId="7039A4C0" w14:textId="77777777" w:rsidR="00C8207E" w:rsidRPr="00C8207E" w:rsidRDefault="00C8207E" w:rsidP="00C8207E">
      <w:r w:rsidRPr="00C8207E">
        <w:t xml:space="preserve">The competition will be covered by </w:t>
      </w:r>
      <w:r w:rsidRPr="00C8207E">
        <w:rPr>
          <w:b/>
          <w:bCs/>
        </w:rPr>
        <w:t>national media outlets</w:t>
      </w:r>
      <w:r w:rsidRPr="00C8207E">
        <w:t xml:space="preserve">, with </w:t>
      </w:r>
      <w:r w:rsidRPr="00C8207E">
        <w:rPr>
          <w:b/>
          <w:bCs/>
        </w:rPr>
        <w:t>live TV and online streaming</w:t>
      </w:r>
      <w:r w:rsidRPr="00C8207E">
        <w:t xml:space="preserve"> of the final pitch sessions, ensuring maximum visibility for participants and their innovations.</w:t>
      </w:r>
    </w:p>
    <w:p w14:paraId="6E72583A" w14:textId="77777777" w:rsidR="00C8207E" w:rsidRPr="00C8207E" w:rsidRDefault="00C8207E" w:rsidP="00C8207E">
      <w:r w:rsidRPr="00C8207E">
        <w:pict w14:anchorId="7FA19E92">
          <v:rect id="_x0000_i1059" style="width:0;height:1.5pt" o:hralign="center" o:hrstd="t" o:hr="t" fillcolor="#a0a0a0" stroked="f"/>
        </w:pict>
      </w:r>
    </w:p>
    <w:p w14:paraId="33AF9A4A" w14:textId="77777777" w:rsidR="00C8207E" w:rsidRPr="00C8207E" w:rsidRDefault="00C8207E" w:rsidP="00C8207E">
      <w:pPr>
        <w:rPr>
          <w:b/>
          <w:bCs/>
        </w:rPr>
      </w:pPr>
      <w:r w:rsidRPr="00C8207E">
        <w:rPr>
          <w:b/>
          <w:bCs/>
        </w:rPr>
        <w:t>Call to Action</w:t>
      </w:r>
    </w:p>
    <w:p w14:paraId="72BECE0A" w14:textId="5783AF31" w:rsidR="00C8207E" w:rsidRPr="00C8207E" w:rsidRDefault="00C8207E" w:rsidP="00C8207E">
      <w:r w:rsidRPr="00C8207E">
        <w:t xml:space="preserve">Universities and young innovators are encouraged to act fast, form teams, and submit their proposals by the </w:t>
      </w:r>
      <w:r w:rsidRPr="00C8207E">
        <w:rPr>
          <w:b/>
          <w:bCs/>
        </w:rPr>
        <w:t>2</w:t>
      </w:r>
      <w:r w:rsidR="00CA034E">
        <w:rPr>
          <w:b/>
          <w:bCs/>
        </w:rPr>
        <w:t>8</w:t>
      </w:r>
      <w:r w:rsidRPr="00C8207E">
        <w:rPr>
          <w:b/>
          <w:bCs/>
        </w:rPr>
        <w:t xml:space="preserve"> September 2025 deadline</w:t>
      </w:r>
      <w:r w:rsidR="00CA034E">
        <w:t xml:space="preserve"> 5PM. </w:t>
      </w:r>
    </w:p>
    <w:p w14:paraId="1CF34893" w14:textId="77777777" w:rsidR="00C8207E" w:rsidRDefault="00C8207E" w:rsidP="00C8207E">
      <w:r w:rsidRPr="00C8207E">
        <w:t>For full details and to download the competition program, please visit:</w:t>
      </w:r>
      <w:r w:rsidRPr="00C8207E">
        <w:br/>
      </w:r>
      <w:r w:rsidRPr="00C8207E">
        <w:rPr>
          <w:rFonts w:ascii="Segoe UI Emoji" w:hAnsi="Segoe UI Emoji" w:cs="Segoe UI Emoji"/>
        </w:rPr>
        <w:t>🌐</w:t>
      </w:r>
      <w:r w:rsidRPr="00C8207E">
        <w:t xml:space="preserve"> </w:t>
      </w:r>
      <w:hyperlink r:id="rId8" w:tgtFrame="_new" w:history="1">
        <w:r w:rsidRPr="00C8207E">
          <w:rPr>
            <w:rStyle w:val="Hyperlink"/>
            <w:b/>
            <w:bCs/>
          </w:rPr>
          <w:t>www.somalilandtechexpo.com</w:t>
        </w:r>
      </w:hyperlink>
    </w:p>
    <w:p w14:paraId="2DE797BC" w14:textId="346C361C" w:rsidR="00A410B2" w:rsidRDefault="00847D76">
      <w:r>
        <w:t>Download the Application Form</w:t>
      </w:r>
      <w:r w:rsidR="007871C9">
        <w:t xml:space="preserve">, complete the required responses and email to </w:t>
      </w:r>
      <w:hyperlink r:id="rId9" w:history="1">
        <w:r w:rsidR="007871C9" w:rsidRPr="0025284A">
          <w:rPr>
            <w:rStyle w:val="Hyperlink"/>
          </w:rPr>
          <w:t>info@somalilandtechexpo.com</w:t>
        </w:r>
      </w:hyperlink>
      <w:r w:rsidR="007871C9">
        <w:t xml:space="preserve"> or fill in the online application form. </w:t>
      </w:r>
    </w:p>
    <w:sectPr w:rsidR="00A410B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C754" w14:textId="77777777" w:rsidR="00923DD2" w:rsidRDefault="00923DD2" w:rsidP="00923DD2">
      <w:pPr>
        <w:spacing w:after="0" w:line="240" w:lineRule="auto"/>
      </w:pPr>
      <w:r>
        <w:separator/>
      </w:r>
    </w:p>
  </w:endnote>
  <w:endnote w:type="continuationSeparator" w:id="0">
    <w:p w14:paraId="0538B3F6" w14:textId="77777777" w:rsidR="00923DD2" w:rsidRDefault="00923DD2" w:rsidP="0092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FCA2" w14:textId="77777777" w:rsidR="00923DD2" w:rsidRDefault="00923DD2" w:rsidP="00923DD2">
      <w:pPr>
        <w:spacing w:after="0" w:line="240" w:lineRule="auto"/>
      </w:pPr>
      <w:r>
        <w:separator/>
      </w:r>
    </w:p>
  </w:footnote>
  <w:footnote w:type="continuationSeparator" w:id="0">
    <w:p w14:paraId="2D9928B3" w14:textId="77777777" w:rsidR="00923DD2" w:rsidRDefault="00923DD2" w:rsidP="0092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BF00" w14:textId="4A8F9E7D" w:rsidR="00923DD2" w:rsidRPr="00923DD2" w:rsidRDefault="00923DD2" w:rsidP="00923DD2">
    <w:pPr>
      <w:pStyle w:val="Header"/>
      <w:jc w:val="both"/>
    </w:pPr>
    <w:r w:rsidRPr="00923DD2">
      <w:drawing>
        <wp:anchor distT="0" distB="0" distL="114300" distR="114300" simplePos="0" relativeHeight="251658240" behindDoc="0" locked="0" layoutInCell="1" allowOverlap="1" wp14:anchorId="349EF0B9" wp14:editId="01640586">
          <wp:simplePos x="0" y="0"/>
          <wp:positionH relativeFrom="margin">
            <wp:posOffset>5770880</wp:posOffset>
          </wp:positionH>
          <wp:positionV relativeFrom="margin">
            <wp:posOffset>-1104900</wp:posOffset>
          </wp:positionV>
          <wp:extent cx="520065" cy="995045"/>
          <wp:effectExtent l="0" t="0" r="0" b="0"/>
          <wp:wrapSquare wrapText="bothSides"/>
          <wp:docPr id="5278101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80" r="29735" b="6658"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95D3298" wp14:editId="2A798BD9">
          <wp:extent cx="693102" cy="870346"/>
          <wp:effectExtent l="0" t="0" r="0" b="6350"/>
          <wp:docPr id="197106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06229" name="Picture 19710622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04" t="13343" r="30610" b="13491"/>
                  <a:stretch>
                    <a:fillRect/>
                  </a:stretch>
                </pic:blipFill>
                <pic:spPr bwMode="auto">
                  <a:xfrm>
                    <a:off x="0" y="0"/>
                    <a:ext cx="703920" cy="883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7090FE" w14:textId="35FD3C04" w:rsidR="00923DD2" w:rsidRDefault="00923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D778F"/>
    <w:multiLevelType w:val="multilevel"/>
    <w:tmpl w:val="D0D0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6658B"/>
    <w:multiLevelType w:val="multilevel"/>
    <w:tmpl w:val="C36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00016">
    <w:abstractNumId w:val="0"/>
  </w:num>
  <w:num w:numId="2" w16cid:durableId="186471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7E"/>
    <w:rsid w:val="0030096F"/>
    <w:rsid w:val="00345298"/>
    <w:rsid w:val="0040363E"/>
    <w:rsid w:val="005E3A1C"/>
    <w:rsid w:val="007871C9"/>
    <w:rsid w:val="00847D76"/>
    <w:rsid w:val="00923DD2"/>
    <w:rsid w:val="00A410B2"/>
    <w:rsid w:val="00A93156"/>
    <w:rsid w:val="00B10DA8"/>
    <w:rsid w:val="00C01EB7"/>
    <w:rsid w:val="00C8207E"/>
    <w:rsid w:val="00C92349"/>
    <w:rsid w:val="00CA034E"/>
    <w:rsid w:val="00E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4F2B9"/>
  <w15:chartTrackingRefBased/>
  <w15:docId w15:val="{90C58F2B-BBF3-4195-8D23-ADA72B7A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0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0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D2"/>
  </w:style>
  <w:style w:type="paragraph" w:styleId="Footer">
    <w:name w:val="footer"/>
    <w:basedOn w:val="Normal"/>
    <w:link w:val="FooterChar"/>
    <w:uiPriority w:val="99"/>
    <w:unhideWhenUsed/>
    <w:rsid w:val="00923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D2"/>
  </w:style>
  <w:style w:type="paragraph" w:styleId="NormalWeb">
    <w:name w:val="Normal (Web)"/>
    <w:basedOn w:val="Normal"/>
    <w:uiPriority w:val="99"/>
    <w:semiHidden/>
    <w:unhideWhenUsed/>
    <w:rsid w:val="00923D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malilandtechexp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malilandtechexp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omalilandtechexp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Khadar Fadal</dc:creator>
  <cp:keywords/>
  <dc:description/>
  <cp:lastModifiedBy>Khadar Fadal</cp:lastModifiedBy>
  <cp:revision>4</cp:revision>
  <dcterms:created xsi:type="dcterms:W3CDTF">2025-09-08T15:39:00Z</dcterms:created>
  <dcterms:modified xsi:type="dcterms:W3CDTF">2025-09-09T14:20:00Z</dcterms:modified>
</cp:coreProperties>
</file>